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76A33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</w:rPr>
              <w:t>18.10.2018</w:t>
            </w:r>
            <w:r w:rsidRPr="00554156">
              <w:rPr>
                <w:rFonts w:ascii="Times New Roman" w:hAnsi="Times New Roman"/>
              </w:rPr>
              <w:t>, 19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часов 32</w:t>
            </w:r>
            <w:r w:rsidR="004C4AD1" w:rsidRPr="004C4AD1">
              <w:rPr>
                <w:rFonts w:ascii="Times New Roman" w:eastAsia="Times New Roman" w:hAnsi="Times New Roman" w:cs="Times New Roman"/>
                <w:color w:val="auto"/>
              </w:rPr>
              <w:t xml:space="preserve"> минут (московского</w:t>
            </w:r>
            <w:r w:rsidR="004C4AD1">
              <w:rPr>
                <w:rFonts w:ascii="Times New Roman" w:eastAsia="Times New Roman" w:hAnsi="Times New Roman" w:cs="Times New Roman"/>
                <w:color w:val="auto"/>
              </w:rPr>
              <w:t xml:space="preserve"> времени</w:t>
            </w:r>
            <w:r w:rsidR="004C4AD1" w:rsidRPr="004C4AD1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AD1" w:rsidRDefault="00676A33">
            <w:pPr>
              <w:pStyle w:val="Standard"/>
              <w:jc w:val="both"/>
            </w:pPr>
            <w:r w:rsidRPr="00554156">
              <w:t>Филиал ПАО «ФСК ЕЭС» - Ямало-Ненецкое ПМЭС</w:t>
            </w:r>
          </w:p>
          <w:p w:rsidR="00676A33" w:rsidRPr="00C7407A" w:rsidRDefault="00676A3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554156">
              <w:t>ООО «</w:t>
            </w:r>
            <w:proofErr w:type="spellStart"/>
            <w:r w:rsidRPr="00554156">
              <w:t>РН-Ванкор</w:t>
            </w:r>
            <w:proofErr w:type="spellEnd"/>
            <w:r w:rsidRPr="00554156">
              <w:t>»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815714" w:rsidRDefault="00C7407A" w:rsidP="005B6E0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94E03">
              <w:rPr>
                <w:rFonts w:ascii="Times New Roman" w:eastAsia="Times New Roman" w:hAnsi="Times New Roman" w:cs="Times New Roman"/>
                <w:color w:val="auto"/>
              </w:rPr>
              <w:t xml:space="preserve">Министерство </w:t>
            </w:r>
            <w:r w:rsidR="005B6E01" w:rsidRPr="00794E03">
              <w:rPr>
                <w:rFonts w:ascii="Times New Roman" w:eastAsia="Times New Roman" w:hAnsi="Times New Roman" w:cs="Times New Roman"/>
                <w:color w:val="auto"/>
              </w:rPr>
              <w:t>энергетики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B5FFF" w:rsidRDefault="007B5FFF" w:rsidP="003E48B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5FF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Красноярский край, Туруханский район, </w:t>
            </w:r>
            <w:proofErr w:type="spellStart"/>
            <w:r w:rsidRPr="007B5FF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Ванкорского</w:t>
            </w:r>
            <w:proofErr w:type="spellEnd"/>
            <w:r w:rsidRPr="007B5FF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месторождения. </w:t>
            </w:r>
            <w:r w:rsidR="003E48BD" w:rsidRPr="0003318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Я</w:t>
            </w:r>
            <w:r w:rsidR="003E48B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мало-Ненецкий автономный округ.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Default="004C4AD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C4AD1">
              <w:rPr>
                <w:rFonts w:ascii="Times New Roman" w:eastAsia="Times New Roman" w:hAnsi="Times New Roman" w:cs="Times New Roman"/>
                <w:color w:val="auto"/>
              </w:rPr>
              <w:t xml:space="preserve">Отключение генерирующего оборудования или объекта электросетевого хозяйства, приводящее к снижению надежности ЕЭС России или технологически изолированных территориальных электроэнергетических систем, при возникновении следующего события: выделение </w:t>
            </w:r>
            <w:proofErr w:type="spellStart"/>
            <w:r w:rsidRPr="004C4AD1">
              <w:rPr>
                <w:rFonts w:ascii="Times New Roman" w:eastAsia="Times New Roman" w:hAnsi="Times New Roman" w:cs="Times New Roman"/>
                <w:color w:val="auto"/>
              </w:rPr>
              <w:t>энергорайона</w:t>
            </w:r>
            <w:proofErr w:type="spellEnd"/>
            <w:r w:rsidRPr="004C4AD1">
              <w:rPr>
                <w:rFonts w:ascii="Times New Roman" w:eastAsia="Times New Roman" w:hAnsi="Times New Roman" w:cs="Times New Roman"/>
                <w:color w:val="auto"/>
              </w:rPr>
              <w:t>, включающего в себя электростанцию (электростанции) установленной мощностью 25 МВт и более (при отключении всех электрических связей с Единой энергетической системой России или технологически изолированной территориальной энергосистемой), с переходом на изолированную от Единой энергетической системы России или технологически изолированной территориальной энергосистемы работу, за исключением случаев успешного повторного включения в работу линий электропередачи или электротехнического оборудования действием устройств автоматического повторного включения.</w:t>
            </w:r>
          </w:p>
          <w:p w:rsidR="00676A33" w:rsidRPr="00C7407A" w:rsidRDefault="00676A3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554156">
              <w:t>Отключение объектов электросетевого хозяйства (высший класс напряжения 110 кВ и выше), генерирующего оборудования мощностью 100 МВт и более на 2 и более объектах электроэнергетики, вызвавшее прекращение электроснабжения потребителей электрической энергии, суммарная мощность потребления которых составляет 100 МВт и более, продолжительностью 30 минут и более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B5FFF" w:rsidRDefault="00676A33" w:rsidP="007B5FFF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/>
              </w:rPr>
              <w:t>18.10.2018</w:t>
            </w:r>
            <w:r w:rsidRPr="00554156">
              <w:rPr>
                <w:rFonts w:ascii="Times New Roman" w:hAnsi="Times New Roman"/>
              </w:rPr>
              <w:t>, 19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часов 32</w:t>
            </w:r>
            <w:r w:rsidRPr="004C4AD1">
              <w:rPr>
                <w:rFonts w:ascii="Times New Roman" w:eastAsia="Times New Roman" w:hAnsi="Times New Roman" w:cs="Times New Roman"/>
                <w:color w:val="auto"/>
              </w:rPr>
              <w:t xml:space="preserve"> минут (московского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времени</w:t>
            </w:r>
            <w:r w:rsidRPr="004C4AD1">
              <w:rPr>
                <w:rFonts w:ascii="Times New Roman" w:eastAsia="Times New Roman" w:hAnsi="Times New Roman" w:cs="Times New Roman"/>
                <w:color w:val="auto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54156">
              <w:rPr>
                <w:rFonts w:eastAsia="Calibri"/>
                <w:lang w:eastAsia="en-US"/>
              </w:rPr>
              <w:t xml:space="preserve">на ПС 220 кВ </w:t>
            </w:r>
            <w:proofErr w:type="spellStart"/>
            <w:r w:rsidRPr="00554156">
              <w:rPr>
                <w:rFonts w:eastAsia="Calibri"/>
                <w:lang w:eastAsia="en-US"/>
              </w:rPr>
              <w:t>Мангазея</w:t>
            </w:r>
            <w:proofErr w:type="spellEnd"/>
            <w:r w:rsidRPr="00554156">
              <w:rPr>
                <w:rFonts w:eastAsia="Calibri"/>
                <w:lang w:eastAsia="en-US"/>
              </w:rPr>
              <w:t xml:space="preserve"> действием</w:t>
            </w:r>
            <w:r w:rsidRPr="00554156">
              <w:t xml:space="preserve"> </w:t>
            </w:r>
            <w:r w:rsidRPr="00554156">
              <w:rPr>
                <w:rFonts w:eastAsia="Calibri"/>
                <w:lang w:eastAsia="en-US"/>
              </w:rPr>
              <w:t xml:space="preserve">команд, </w:t>
            </w:r>
            <w:r w:rsidRPr="00554156">
              <w:rPr>
                <w:rFonts w:eastAsia="Calibri"/>
                <w:lang w:val="en-US" w:eastAsia="en-US"/>
              </w:rPr>
              <w:t>c</w:t>
            </w:r>
            <w:r w:rsidRPr="00554156">
              <w:rPr>
                <w:rFonts w:eastAsia="Calibri"/>
                <w:lang w:eastAsia="en-US"/>
              </w:rPr>
              <w:t xml:space="preserve">формированных ПРМ АК </w:t>
            </w:r>
            <w:proofErr w:type="spellStart"/>
            <w:r w:rsidRPr="00554156">
              <w:rPr>
                <w:rFonts w:eastAsia="Calibri"/>
                <w:lang w:eastAsia="en-US"/>
              </w:rPr>
              <w:t>ТриТОН</w:t>
            </w:r>
            <w:proofErr w:type="spellEnd"/>
            <w:r w:rsidRPr="00554156">
              <w:rPr>
                <w:rFonts w:eastAsia="Calibri"/>
                <w:lang w:eastAsia="en-US"/>
              </w:rPr>
              <w:t xml:space="preserve"> по ВОЛС КВЛ 220 кВ </w:t>
            </w:r>
            <w:proofErr w:type="spellStart"/>
            <w:r w:rsidRPr="00554156">
              <w:rPr>
                <w:rFonts w:eastAsia="Calibri"/>
                <w:lang w:eastAsia="en-US"/>
              </w:rPr>
              <w:t>Уренгойская</w:t>
            </w:r>
            <w:proofErr w:type="spellEnd"/>
            <w:r w:rsidRPr="00554156">
              <w:rPr>
                <w:rFonts w:eastAsia="Calibri"/>
                <w:lang w:eastAsia="en-US"/>
              </w:rPr>
              <w:t xml:space="preserve"> ГРЭС – </w:t>
            </w:r>
            <w:proofErr w:type="spellStart"/>
            <w:r w:rsidRPr="00554156">
              <w:rPr>
                <w:rFonts w:eastAsia="Calibri"/>
                <w:lang w:eastAsia="en-US"/>
              </w:rPr>
              <w:t>Мангазея</w:t>
            </w:r>
            <w:proofErr w:type="spellEnd"/>
            <w:r w:rsidRPr="00554156">
              <w:rPr>
                <w:rFonts w:eastAsia="Calibri"/>
                <w:lang w:eastAsia="en-US"/>
              </w:rPr>
              <w:t xml:space="preserve">, односторонне отключились КВЛ 220 кВ Ермак - </w:t>
            </w:r>
            <w:proofErr w:type="spellStart"/>
            <w:r w:rsidRPr="00554156">
              <w:rPr>
                <w:rFonts w:eastAsia="Calibri"/>
                <w:lang w:eastAsia="en-US"/>
              </w:rPr>
              <w:t>Мангазея</w:t>
            </w:r>
            <w:proofErr w:type="spellEnd"/>
            <w:r w:rsidRPr="00554156">
              <w:rPr>
                <w:rFonts w:eastAsia="Calibri"/>
                <w:lang w:eastAsia="en-US"/>
              </w:rPr>
              <w:t xml:space="preserve"> и КВЛ 220 кВ </w:t>
            </w:r>
            <w:proofErr w:type="spellStart"/>
            <w:r w:rsidRPr="00554156">
              <w:rPr>
                <w:rFonts w:eastAsia="Calibri"/>
                <w:lang w:eastAsia="en-US"/>
              </w:rPr>
              <w:t>Уренгойская</w:t>
            </w:r>
            <w:proofErr w:type="spellEnd"/>
            <w:r w:rsidRPr="00554156">
              <w:rPr>
                <w:rFonts w:eastAsia="Calibri"/>
                <w:lang w:eastAsia="en-US"/>
              </w:rPr>
              <w:t xml:space="preserve"> ГРЭС - </w:t>
            </w:r>
            <w:proofErr w:type="spellStart"/>
            <w:r w:rsidRPr="00554156">
              <w:rPr>
                <w:rFonts w:eastAsia="Calibri"/>
                <w:lang w:eastAsia="en-US"/>
              </w:rPr>
              <w:t>Мангазея</w:t>
            </w:r>
            <w:proofErr w:type="spellEnd"/>
            <w:r w:rsidRPr="00554156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П</w:t>
            </w:r>
            <w:r w:rsidRPr="00554156">
              <w:rPr>
                <w:rFonts w:eastAsia="Calibri"/>
                <w:lang w:eastAsia="en-US"/>
              </w:rPr>
              <w:t xml:space="preserve">роизошло выделение на изолированную от ЕЭС России работу </w:t>
            </w:r>
            <w:proofErr w:type="spellStart"/>
            <w:r w:rsidRPr="00554156">
              <w:rPr>
                <w:rFonts w:eastAsia="Calibri"/>
                <w:lang w:eastAsia="en-US"/>
              </w:rPr>
              <w:t>Ванкорского</w:t>
            </w:r>
            <w:proofErr w:type="spellEnd"/>
            <w:r w:rsidRPr="0055415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54156">
              <w:rPr>
                <w:rFonts w:eastAsia="Calibri"/>
                <w:lang w:eastAsia="en-US"/>
              </w:rPr>
              <w:t>энергорайона</w:t>
            </w:r>
            <w:proofErr w:type="spellEnd"/>
            <w:r w:rsidRPr="00554156">
              <w:rPr>
                <w:rFonts w:eastAsia="Calibri"/>
                <w:lang w:eastAsia="en-US"/>
              </w:rPr>
              <w:t xml:space="preserve"> энергосистемы Красноярского края и Республики Тыва с </w:t>
            </w:r>
            <w:proofErr w:type="spellStart"/>
            <w:r w:rsidRPr="00554156">
              <w:rPr>
                <w:rFonts w:eastAsia="Calibri"/>
                <w:lang w:eastAsia="en-US"/>
              </w:rPr>
              <w:t>Ванкорской</w:t>
            </w:r>
            <w:proofErr w:type="spellEnd"/>
            <w:r w:rsidRPr="00554156">
              <w:rPr>
                <w:rFonts w:eastAsia="Calibri"/>
                <w:lang w:eastAsia="en-US"/>
              </w:rPr>
              <w:t xml:space="preserve"> ГТЭС и ПС 220 кВ </w:t>
            </w:r>
            <w:proofErr w:type="spellStart"/>
            <w:r w:rsidRPr="00554156">
              <w:rPr>
                <w:rFonts w:eastAsia="Calibri"/>
                <w:lang w:eastAsia="en-US"/>
              </w:rPr>
              <w:t>Мангазея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  <w:r w:rsidRPr="00554156">
              <w:rPr>
                <w:rFonts w:eastAsia="Calibri"/>
                <w:lang w:eastAsia="en-US"/>
              </w:rPr>
              <w:t xml:space="preserve">  с дефицитом мощности и снижением частоты до </w:t>
            </w:r>
            <w:r w:rsidRPr="00554156">
              <w:rPr>
                <w:rFonts w:eastAsia="Calibri"/>
                <w:lang w:val="en-US" w:eastAsia="en-US"/>
              </w:rPr>
              <w:t>f</w:t>
            </w:r>
            <w:r w:rsidRPr="00554156">
              <w:rPr>
                <w:rFonts w:eastAsia="Calibri"/>
                <w:lang w:eastAsia="en-US"/>
              </w:rPr>
              <w:t xml:space="preserve"> = 49,19 Гц. 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815714" w:rsidRDefault="00676A33" w:rsidP="00804C0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554156">
              <w:rPr>
                <w:rFonts w:eastAsia="Calibri"/>
                <w:lang w:eastAsia="en-US"/>
              </w:rPr>
              <w:t xml:space="preserve">ыделение на изолированную от ЕЭС России работу </w:t>
            </w:r>
            <w:proofErr w:type="spellStart"/>
            <w:r w:rsidRPr="00554156">
              <w:rPr>
                <w:rFonts w:eastAsia="Calibri"/>
                <w:lang w:eastAsia="en-US"/>
              </w:rPr>
              <w:t>Ванкорского</w:t>
            </w:r>
            <w:proofErr w:type="spellEnd"/>
            <w:r w:rsidRPr="0055415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54156">
              <w:rPr>
                <w:rFonts w:eastAsia="Calibri"/>
                <w:lang w:eastAsia="en-US"/>
              </w:rPr>
              <w:t>энергорайона</w:t>
            </w:r>
            <w:proofErr w:type="spellEnd"/>
            <w:r w:rsidRPr="00554156">
              <w:rPr>
                <w:rFonts w:eastAsia="Calibri"/>
                <w:lang w:eastAsia="en-US"/>
              </w:rPr>
              <w:t xml:space="preserve"> энергосистемы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54156">
              <w:rPr>
                <w:rFonts w:eastAsia="Calibri"/>
                <w:lang w:eastAsia="en-US"/>
              </w:rPr>
              <w:t xml:space="preserve">Красноярского края и Республики Тыва с </w:t>
            </w:r>
            <w:proofErr w:type="spellStart"/>
            <w:r w:rsidRPr="00554156">
              <w:rPr>
                <w:rFonts w:eastAsia="Calibri"/>
                <w:lang w:eastAsia="en-US"/>
              </w:rPr>
              <w:t>Ванкорской</w:t>
            </w:r>
            <w:proofErr w:type="spellEnd"/>
            <w:r w:rsidRPr="00554156">
              <w:rPr>
                <w:rFonts w:eastAsia="Calibri"/>
                <w:lang w:eastAsia="en-US"/>
              </w:rPr>
              <w:t xml:space="preserve"> ГТЭС и ПС 220 кВ </w:t>
            </w:r>
            <w:proofErr w:type="spellStart"/>
            <w:r w:rsidRPr="00554156">
              <w:rPr>
                <w:rFonts w:eastAsia="Calibri"/>
                <w:lang w:eastAsia="en-US"/>
              </w:rPr>
              <w:t>Мангазея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A33" w:rsidRDefault="00676A33" w:rsidP="00676A33">
            <w:pPr>
              <w:pStyle w:val="Standard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54909">
              <w:rPr>
                <w:rFonts w:ascii="Times New Roman" w:eastAsia="Times New Roman" w:hAnsi="Times New Roman" w:cs="Times New Roman"/>
                <w:color w:val="auto"/>
              </w:rPr>
              <w:t>Причиной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выделения</w:t>
            </w:r>
            <w:r w:rsidRPr="00554156">
              <w:rPr>
                <w:rFonts w:ascii="Times New Roman" w:hAnsi="Times New Roman" w:cs="Times New Roman"/>
              </w:rPr>
              <w:t xml:space="preserve"> на изолированную от ЕЭС России работу </w:t>
            </w:r>
          </w:p>
          <w:p w:rsidR="00676A33" w:rsidRPr="00676A33" w:rsidRDefault="00676A33" w:rsidP="00676A3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54156">
              <w:rPr>
                <w:rFonts w:eastAsia="Calibri"/>
                <w:lang w:eastAsia="en-US"/>
              </w:rPr>
              <w:t>Ванкорского</w:t>
            </w:r>
            <w:proofErr w:type="spellEnd"/>
            <w:r w:rsidRPr="0055415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54156">
              <w:rPr>
                <w:rFonts w:eastAsia="Calibri"/>
                <w:lang w:eastAsia="en-US"/>
              </w:rPr>
              <w:t>энергорайона</w:t>
            </w:r>
            <w:proofErr w:type="spellEnd"/>
            <w:r w:rsidRPr="00554156">
              <w:rPr>
                <w:rFonts w:eastAsia="Calibri"/>
                <w:lang w:eastAsia="en-US"/>
              </w:rPr>
              <w:t xml:space="preserve"> энергосистемы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54156">
              <w:rPr>
                <w:rFonts w:eastAsia="Calibri"/>
                <w:lang w:eastAsia="en-US"/>
              </w:rPr>
              <w:t xml:space="preserve">Красноярского края и Республики Тыва с </w:t>
            </w:r>
            <w:proofErr w:type="spellStart"/>
            <w:r w:rsidRPr="00554156">
              <w:rPr>
                <w:rFonts w:eastAsia="Calibri"/>
                <w:lang w:eastAsia="en-US"/>
              </w:rPr>
              <w:t>Ванкорской</w:t>
            </w:r>
            <w:proofErr w:type="spellEnd"/>
            <w:r w:rsidRPr="00554156">
              <w:rPr>
                <w:rFonts w:eastAsia="Calibri"/>
                <w:lang w:eastAsia="en-US"/>
              </w:rPr>
              <w:t xml:space="preserve"> ГТЭС и ПС 220 кВ </w:t>
            </w:r>
            <w:proofErr w:type="spellStart"/>
            <w:r w:rsidRPr="00554156">
              <w:rPr>
                <w:rFonts w:eastAsia="Calibri"/>
                <w:lang w:eastAsia="en-US"/>
              </w:rPr>
              <w:t>Мангазея</w:t>
            </w:r>
            <w:proofErr w:type="spellEnd"/>
            <w:r>
              <w:rPr>
                <w:rFonts w:eastAsia="Calibri"/>
                <w:lang w:eastAsia="en-US"/>
              </w:rPr>
              <w:t xml:space="preserve"> явилось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отключения</w:t>
            </w:r>
            <w:r w:rsidRPr="00554156">
              <w:rPr>
                <w:rFonts w:ascii="Times New Roman" w:hAnsi="Times New Roman" w:cs="Times New Roman"/>
              </w:rPr>
              <w:t xml:space="preserve"> КВЛ 220 к</w:t>
            </w:r>
            <w:r>
              <w:rPr>
                <w:rFonts w:ascii="Times New Roman" w:hAnsi="Times New Roman" w:cs="Times New Roman"/>
              </w:rPr>
              <w:t>В Ермак-</w:t>
            </w:r>
            <w:proofErr w:type="spellStart"/>
            <w:r>
              <w:rPr>
                <w:rFonts w:ascii="Times New Roman" w:hAnsi="Times New Roman" w:cs="Times New Roman"/>
              </w:rPr>
              <w:t>Мангазея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54156">
              <w:rPr>
                <w:rFonts w:ascii="Times New Roman" w:hAnsi="Times New Roman" w:cs="Times New Roman"/>
              </w:rPr>
              <w:t xml:space="preserve">одностороннее отключение КВЛ 220 кВ </w:t>
            </w:r>
            <w:proofErr w:type="spellStart"/>
            <w:r w:rsidRPr="00554156">
              <w:rPr>
                <w:rFonts w:ascii="Times New Roman" w:hAnsi="Times New Roman" w:cs="Times New Roman"/>
              </w:rPr>
              <w:t>Уренгойская</w:t>
            </w:r>
            <w:proofErr w:type="spellEnd"/>
            <w:r w:rsidRPr="00554156">
              <w:rPr>
                <w:rFonts w:ascii="Times New Roman" w:hAnsi="Times New Roman" w:cs="Times New Roman"/>
              </w:rPr>
              <w:t xml:space="preserve"> ГРЭС-</w:t>
            </w:r>
            <w:proofErr w:type="spellStart"/>
            <w:r w:rsidRPr="00554156">
              <w:rPr>
                <w:rFonts w:ascii="Times New Roman" w:hAnsi="Times New Roman" w:cs="Times New Roman"/>
              </w:rPr>
              <w:t>Мангазея</w:t>
            </w:r>
            <w:proofErr w:type="spellEnd"/>
            <w:r w:rsidRPr="00554156">
              <w:rPr>
                <w:rFonts w:ascii="Times New Roman" w:hAnsi="Times New Roman" w:cs="Times New Roman"/>
              </w:rPr>
              <w:t xml:space="preserve"> вследствие ложной работы ПРМ АК </w:t>
            </w:r>
            <w:proofErr w:type="spellStart"/>
            <w:r w:rsidRPr="00554156">
              <w:rPr>
                <w:rFonts w:ascii="Times New Roman" w:hAnsi="Times New Roman" w:cs="Times New Roman"/>
              </w:rPr>
              <w:t>ТриТОН</w:t>
            </w:r>
            <w:proofErr w:type="spellEnd"/>
            <w:r w:rsidRPr="00554156">
              <w:rPr>
                <w:rFonts w:ascii="Times New Roman" w:hAnsi="Times New Roman" w:cs="Times New Roman"/>
              </w:rPr>
              <w:t xml:space="preserve"> по ВОЛС КВЛ 220 кВ </w:t>
            </w:r>
            <w:proofErr w:type="spellStart"/>
            <w:r w:rsidRPr="00554156">
              <w:rPr>
                <w:rFonts w:ascii="Times New Roman" w:hAnsi="Times New Roman" w:cs="Times New Roman"/>
              </w:rPr>
              <w:t>Уренгойская</w:t>
            </w:r>
            <w:proofErr w:type="spellEnd"/>
            <w:r w:rsidRPr="00554156">
              <w:rPr>
                <w:rFonts w:ascii="Times New Roman" w:hAnsi="Times New Roman" w:cs="Times New Roman"/>
              </w:rPr>
              <w:t xml:space="preserve"> ГРЭС-</w:t>
            </w:r>
            <w:proofErr w:type="spellStart"/>
            <w:r w:rsidRPr="00554156">
              <w:rPr>
                <w:rFonts w:ascii="Times New Roman" w:hAnsi="Times New Roman" w:cs="Times New Roman"/>
              </w:rPr>
              <w:t>Мангазея</w:t>
            </w:r>
            <w:proofErr w:type="spellEnd"/>
            <w:r w:rsidRPr="00554156">
              <w:rPr>
                <w:rFonts w:ascii="Times New Roman" w:hAnsi="Times New Roman" w:cs="Times New Roman"/>
              </w:rPr>
              <w:t xml:space="preserve">, </w:t>
            </w:r>
          </w:p>
          <w:p w:rsidR="00676A33" w:rsidRDefault="00676A33" w:rsidP="00676A33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 xml:space="preserve">1.2 </w:t>
            </w:r>
            <w:r w:rsidRPr="00F54909">
              <w:rPr>
                <w:rFonts w:ascii="Times New Roman" w:eastAsia="Times New Roman" w:hAnsi="Times New Roman" w:cs="Times New Roman"/>
                <w:color w:val="auto"/>
              </w:rPr>
              <w:t>Причиной отключений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54156">
              <w:rPr>
                <w:rFonts w:eastAsia="Calibri"/>
                <w:lang w:eastAsia="en-US"/>
              </w:rPr>
              <w:t xml:space="preserve"> КВЛ 220 кВ Ермак - </w:t>
            </w:r>
            <w:proofErr w:type="spellStart"/>
            <w:r w:rsidRPr="00554156">
              <w:rPr>
                <w:rFonts w:eastAsia="Calibri"/>
                <w:lang w:eastAsia="en-US"/>
              </w:rPr>
              <w:t>Мангазея</w:t>
            </w:r>
            <w:proofErr w:type="spellEnd"/>
            <w:r w:rsidRPr="00554156">
              <w:rPr>
                <w:rFonts w:eastAsia="Calibri"/>
                <w:lang w:eastAsia="en-US"/>
              </w:rPr>
              <w:t xml:space="preserve"> и КВЛ </w:t>
            </w:r>
            <w:r w:rsidRPr="00554156">
              <w:rPr>
                <w:rFonts w:eastAsia="Calibri"/>
                <w:lang w:eastAsia="en-US"/>
              </w:rPr>
              <w:lastRenderedPageBreak/>
              <w:t xml:space="preserve">220 кВ </w:t>
            </w:r>
            <w:proofErr w:type="spellStart"/>
            <w:r w:rsidRPr="00554156">
              <w:rPr>
                <w:rFonts w:eastAsia="Calibri"/>
                <w:lang w:eastAsia="en-US"/>
              </w:rPr>
              <w:t>Уренгойская</w:t>
            </w:r>
            <w:proofErr w:type="spellEnd"/>
            <w:r w:rsidRPr="00554156">
              <w:rPr>
                <w:rFonts w:eastAsia="Calibri"/>
                <w:lang w:eastAsia="en-US"/>
              </w:rPr>
              <w:t xml:space="preserve"> ГРЭС </w:t>
            </w:r>
            <w:r>
              <w:rPr>
                <w:rFonts w:eastAsia="Calibri"/>
                <w:lang w:eastAsia="en-US"/>
              </w:rPr>
              <w:t>–</w:t>
            </w:r>
            <w:r w:rsidRPr="0055415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54156">
              <w:rPr>
                <w:rFonts w:eastAsia="Calibri"/>
                <w:lang w:eastAsia="en-US"/>
              </w:rPr>
              <w:t>Мангазея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явилось </w:t>
            </w:r>
            <w:r w:rsidRPr="00554156">
              <w:t xml:space="preserve">Ложное формирование команд ПРМ АК </w:t>
            </w:r>
            <w:proofErr w:type="spellStart"/>
            <w:r w:rsidRPr="00554156">
              <w:t>ТриТОН</w:t>
            </w:r>
            <w:proofErr w:type="spellEnd"/>
            <w:r w:rsidRPr="00554156">
              <w:t xml:space="preserve"> КВЛ 220 кВ </w:t>
            </w:r>
            <w:proofErr w:type="spellStart"/>
            <w:r w:rsidRPr="00554156">
              <w:t>Уренгойская</w:t>
            </w:r>
            <w:proofErr w:type="spellEnd"/>
            <w:r w:rsidRPr="00554156">
              <w:t xml:space="preserve"> ГРЭС - </w:t>
            </w:r>
            <w:proofErr w:type="spellStart"/>
            <w:r w:rsidRPr="00554156">
              <w:t>Мангазея</w:t>
            </w:r>
            <w:proofErr w:type="spellEnd"/>
            <w:r w:rsidRPr="00554156">
              <w:t xml:space="preserve"> вследствие сбоя программного обеспечения.</w:t>
            </w:r>
          </w:p>
          <w:p w:rsidR="00676A33" w:rsidRDefault="00676A33" w:rsidP="00676A3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084AAF" w:rsidRPr="00F54909">
              <w:rPr>
                <w:rFonts w:ascii="Times New Roman" w:eastAsia="Times New Roman" w:hAnsi="Times New Roman" w:cs="Times New Roman"/>
                <w:color w:val="auto"/>
              </w:rPr>
              <w:t xml:space="preserve"> Причиной </w:t>
            </w:r>
            <w:proofErr w:type="gramStart"/>
            <w:r w:rsidR="00084AAF" w:rsidRPr="00F54909">
              <w:rPr>
                <w:rFonts w:ascii="Times New Roman" w:eastAsia="Times New Roman" w:hAnsi="Times New Roman" w:cs="Times New Roman"/>
                <w:color w:val="auto"/>
              </w:rPr>
              <w:t>отключений</w:t>
            </w:r>
            <w:r w:rsidR="00084AA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666D71">
              <w:rPr>
                <w:rFonts w:eastAsia="Calibri"/>
                <w:lang w:eastAsia="en-US"/>
              </w:rPr>
              <w:t xml:space="preserve"> </w:t>
            </w:r>
            <w:r w:rsidR="00666D71" w:rsidRPr="00554156">
              <w:rPr>
                <w:rFonts w:ascii="Times New Roman" w:hAnsi="Times New Roman" w:cs="Times New Roman"/>
              </w:rPr>
              <w:t>системы</w:t>
            </w:r>
            <w:proofErr w:type="gramEnd"/>
            <w:r w:rsidR="00666D71" w:rsidRPr="00554156">
              <w:rPr>
                <w:rFonts w:ascii="Times New Roman" w:hAnsi="Times New Roman" w:cs="Times New Roman"/>
              </w:rPr>
              <w:t xml:space="preserve"> регулирования ГТУ </w:t>
            </w:r>
            <w:proofErr w:type="spellStart"/>
            <w:r w:rsidR="00666D71" w:rsidRPr="00554156">
              <w:rPr>
                <w:rFonts w:ascii="Times New Roman" w:hAnsi="Times New Roman" w:cs="Times New Roman"/>
              </w:rPr>
              <w:t>Ванкорской</w:t>
            </w:r>
            <w:proofErr w:type="spellEnd"/>
            <w:r w:rsidR="00666D71" w:rsidRPr="00554156">
              <w:rPr>
                <w:rFonts w:ascii="Times New Roman" w:hAnsi="Times New Roman" w:cs="Times New Roman"/>
              </w:rPr>
              <w:t xml:space="preserve"> ГТЭС</w:t>
            </w:r>
            <w:r w:rsidR="00666D71">
              <w:rPr>
                <w:rFonts w:ascii="Times New Roman" w:hAnsi="Times New Roman" w:cs="Times New Roman"/>
              </w:rPr>
              <w:t xml:space="preserve"> явилось</w:t>
            </w:r>
            <w:r w:rsidR="00666D71">
              <w:rPr>
                <w:rFonts w:eastAsia="Calibri"/>
                <w:lang w:eastAsia="en-US"/>
              </w:rPr>
              <w:t xml:space="preserve"> </w:t>
            </w:r>
            <w:r w:rsidR="00666D71">
              <w:rPr>
                <w:rFonts w:ascii="Times New Roman" w:hAnsi="Times New Roman" w:cs="Times New Roman"/>
              </w:rPr>
              <w:t>и</w:t>
            </w:r>
            <w:r w:rsidR="00666D71" w:rsidRPr="00554156">
              <w:rPr>
                <w:rFonts w:ascii="Times New Roman" w:hAnsi="Times New Roman" w:cs="Times New Roman"/>
              </w:rPr>
              <w:t xml:space="preserve">злишнее воздействие алгоритма технологической защиты «размыкание удаленного выключателя», приведшее при снижении частоты в выделившемся </w:t>
            </w:r>
            <w:proofErr w:type="spellStart"/>
            <w:r w:rsidR="00666D71" w:rsidRPr="00554156">
              <w:rPr>
                <w:rFonts w:ascii="Times New Roman" w:hAnsi="Times New Roman" w:cs="Times New Roman"/>
              </w:rPr>
              <w:t>энергорайоне</w:t>
            </w:r>
            <w:proofErr w:type="spellEnd"/>
            <w:r w:rsidR="00666D71" w:rsidRPr="00554156">
              <w:rPr>
                <w:rFonts w:ascii="Times New Roman" w:hAnsi="Times New Roman" w:cs="Times New Roman"/>
              </w:rPr>
              <w:t xml:space="preserve"> к снижению мощности </w:t>
            </w:r>
            <w:proofErr w:type="spellStart"/>
            <w:r w:rsidR="00666D71" w:rsidRPr="00554156">
              <w:rPr>
                <w:rFonts w:ascii="Times New Roman" w:hAnsi="Times New Roman" w:cs="Times New Roman"/>
              </w:rPr>
              <w:t>Ванкорской</w:t>
            </w:r>
            <w:proofErr w:type="spellEnd"/>
            <w:r w:rsidR="00666D71" w:rsidRPr="00554156">
              <w:rPr>
                <w:rFonts w:ascii="Times New Roman" w:hAnsi="Times New Roman" w:cs="Times New Roman"/>
              </w:rPr>
              <w:t xml:space="preserve"> ГТЭС.</w:t>
            </w:r>
          </w:p>
          <w:p w:rsidR="00F54909" w:rsidRPr="007B5FFF" w:rsidRDefault="00666D71" w:rsidP="006800CE">
            <w:pPr>
              <w:pStyle w:val="Standard"/>
              <w:jc w:val="both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</w:rPr>
              <w:t>1.4 Причиной отключений</w:t>
            </w:r>
            <w:r w:rsidRPr="00554156">
              <w:rPr>
                <w:rFonts w:ascii="Times New Roman" w:hAnsi="Times New Roman" w:cs="Times New Roman"/>
              </w:rPr>
              <w:t xml:space="preserve"> всех находящихся в работе ГТУ (</w:t>
            </w:r>
            <w:r w:rsidRPr="00554156">
              <w:rPr>
                <w:rFonts w:ascii="Times New Roman" w:eastAsia="Calibri" w:hAnsi="Times New Roman" w:cs="Times New Roman"/>
                <w:lang w:eastAsia="en-US"/>
              </w:rPr>
              <w:t xml:space="preserve">1Г, 2Г, 3Г, 4Г, 5Г, 6Г, 7Г) </w:t>
            </w:r>
            <w:proofErr w:type="spellStart"/>
            <w:r w:rsidRPr="00554156">
              <w:rPr>
                <w:rFonts w:ascii="Times New Roman" w:hAnsi="Times New Roman" w:cs="Times New Roman"/>
              </w:rPr>
              <w:t>Ванкорской</w:t>
            </w:r>
            <w:proofErr w:type="spellEnd"/>
            <w:r w:rsidRPr="00554156">
              <w:rPr>
                <w:rFonts w:ascii="Times New Roman" w:hAnsi="Times New Roman" w:cs="Times New Roman"/>
              </w:rPr>
              <w:t xml:space="preserve"> ГТЭС </w:t>
            </w:r>
            <w:r>
              <w:rPr>
                <w:rFonts w:ascii="Times New Roman" w:hAnsi="Times New Roman" w:cs="Times New Roman"/>
              </w:rPr>
              <w:t>явилось действие</w:t>
            </w:r>
            <w:r w:rsidRPr="00554156">
              <w:rPr>
                <w:rFonts w:ascii="Times New Roman" w:hAnsi="Times New Roman" w:cs="Times New Roman"/>
              </w:rPr>
              <w:t xml:space="preserve"> технологической защиты от вибрации из-за </w:t>
            </w:r>
            <w:r w:rsidRPr="00554156">
              <w:rPr>
                <w:rFonts w:ascii="Times New Roman" w:eastAsia="Calibri" w:hAnsi="Times New Roman" w:cs="Times New Roman"/>
                <w:lang w:eastAsia="en-US"/>
              </w:rPr>
              <w:t xml:space="preserve">увеличения </w:t>
            </w:r>
            <w:r w:rsidRPr="00554156">
              <w:rPr>
                <w:rFonts w:ascii="Times New Roman" w:hAnsi="Times New Roman" w:cs="Times New Roman"/>
              </w:rPr>
              <w:t>вибрации на высокоскоростных валах</w:t>
            </w:r>
            <w:r w:rsidRPr="00554156">
              <w:rPr>
                <w:rFonts w:ascii="Times New Roman" w:eastAsia="Calibri" w:hAnsi="Times New Roman" w:cs="Times New Roman"/>
                <w:lang w:eastAsia="en-US"/>
              </w:rPr>
              <w:t xml:space="preserve"> редукторов</w:t>
            </w:r>
            <w:r w:rsidRPr="00554156">
              <w:rPr>
                <w:rFonts w:ascii="Times New Roman" w:hAnsi="Times New Roman" w:cs="Times New Roman"/>
              </w:rPr>
              <w:t xml:space="preserve"> ГТУ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71" w:rsidRDefault="007B5FFF" w:rsidP="003A30A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2.1.</w:t>
            </w:r>
            <w:r w:rsidRPr="005541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Причиной отключения</w:t>
            </w:r>
            <w:r w:rsidRPr="00554156">
              <w:rPr>
                <w:rFonts w:ascii="Times New Roman" w:hAnsi="Times New Roman" w:cs="Times New Roman"/>
              </w:rPr>
              <w:t xml:space="preserve"> КВЛ 220 кВ Ермак-</w:t>
            </w:r>
            <w:proofErr w:type="spellStart"/>
            <w:r w:rsidRPr="00554156">
              <w:rPr>
                <w:rFonts w:ascii="Times New Roman" w:hAnsi="Times New Roman" w:cs="Times New Roman"/>
              </w:rPr>
              <w:t>Мангазея</w:t>
            </w:r>
            <w:proofErr w:type="spellEnd"/>
            <w:r w:rsidRPr="00554156">
              <w:rPr>
                <w:rFonts w:ascii="Times New Roman" w:hAnsi="Times New Roman" w:cs="Times New Roman"/>
              </w:rPr>
              <w:t xml:space="preserve"> и одностороннее отключение КВЛ 220 кВ </w:t>
            </w:r>
            <w:proofErr w:type="spellStart"/>
            <w:r w:rsidRPr="00554156">
              <w:rPr>
                <w:rFonts w:ascii="Times New Roman" w:hAnsi="Times New Roman" w:cs="Times New Roman"/>
              </w:rPr>
              <w:t>Уренгойская</w:t>
            </w:r>
            <w:proofErr w:type="spellEnd"/>
            <w:r w:rsidRPr="00554156">
              <w:rPr>
                <w:rFonts w:ascii="Times New Roman" w:hAnsi="Times New Roman" w:cs="Times New Roman"/>
              </w:rPr>
              <w:t xml:space="preserve"> ГРЭС-</w:t>
            </w:r>
            <w:proofErr w:type="spellStart"/>
            <w:r w:rsidRPr="00554156">
              <w:rPr>
                <w:rFonts w:ascii="Times New Roman" w:hAnsi="Times New Roman" w:cs="Times New Roman"/>
              </w:rPr>
              <w:t>Мангазея</w:t>
            </w:r>
            <w:proofErr w:type="spellEnd"/>
            <w:r w:rsidRPr="005541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произошло </w:t>
            </w:r>
            <w:r w:rsidRPr="00554156">
              <w:rPr>
                <w:rFonts w:ascii="Times New Roman" w:hAnsi="Times New Roman" w:cs="Times New Roman"/>
              </w:rPr>
              <w:t xml:space="preserve">вследствие ложной работы ПРМ АК </w:t>
            </w:r>
            <w:proofErr w:type="spellStart"/>
            <w:r w:rsidRPr="00554156">
              <w:rPr>
                <w:rFonts w:ascii="Times New Roman" w:hAnsi="Times New Roman" w:cs="Times New Roman"/>
              </w:rPr>
              <w:t>ТриТОН</w:t>
            </w:r>
            <w:proofErr w:type="spellEnd"/>
            <w:r w:rsidRPr="00554156">
              <w:rPr>
                <w:rFonts w:ascii="Times New Roman" w:hAnsi="Times New Roman" w:cs="Times New Roman"/>
              </w:rPr>
              <w:t xml:space="preserve"> по ВОЛС КВЛ 220 кВ </w:t>
            </w:r>
            <w:proofErr w:type="spellStart"/>
            <w:r w:rsidRPr="00554156">
              <w:rPr>
                <w:rFonts w:ascii="Times New Roman" w:hAnsi="Times New Roman" w:cs="Times New Roman"/>
              </w:rPr>
              <w:t>Уренгойская</w:t>
            </w:r>
            <w:proofErr w:type="spellEnd"/>
            <w:r w:rsidRPr="00554156">
              <w:rPr>
                <w:rFonts w:ascii="Times New Roman" w:hAnsi="Times New Roman" w:cs="Times New Roman"/>
              </w:rPr>
              <w:t xml:space="preserve"> ГРЭС-</w:t>
            </w:r>
            <w:proofErr w:type="spellStart"/>
            <w:r w:rsidRPr="00554156">
              <w:rPr>
                <w:rFonts w:ascii="Times New Roman" w:hAnsi="Times New Roman" w:cs="Times New Roman"/>
              </w:rPr>
              <w:t>Мангазе</w:t>
            </w:r>
            <w:r>
              <w:rPr>
                <w:rFonts w:ascii="Times New Roman" w:hAnsi="Times New Roman" w:cs="Times New Roman"/>
              </w:rPr>
              <w:t>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B5FFF" w:rsidRDefault="007B5FFF" w:rsidP="003A30A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  <w:r w:rsidRPr="00554156">
              <w:t xml:space="preserve"> Ложное формирование команд ПРМ АК </w:t>
            </w:r>
            <w:proofErr w:type="spellStart"/>
            <w:r w:rsidRPr="00554156">
              <w:t>ТриТОН</w:t>
            </w:r>
            <w:proofErr w:type="spellEnd"/>
            <w:r w:rsidRPr="00554156">
              <w:t xml:space="preserve"> КВЛ 220 кВ </w:t>
            </w:r>
            <w:proofErr w:type="spellStart"/>
            <w:r w:rsidRPr="00554156">
              <w:t>Уренгойская</w:t>
            </w:r>
            <w:proofErr w:type="spellEnd"/>
            <w:r w:rsidRPr="00554156">
              <w:t xml:space="preserve"> ГРЭС - </w:t>
            </w:r>
            <w:proofErr w:type="spellStart"/>
            <w:r w:rsidRPr="00554156">
              <w:t>Мангазея</w:t>
            </w:r>
            <w:proofErr w:type="spellEnd"/>
            <w:r w:rsidRPr="00554156">
              <w:t xml:space="preserve"> вследствие сбоя программного обеспечения.</w:t>
            </w:r>
          </w:p>
          <w:p w:rsidR="00F54909" w:rsidRDefault="007B5FFF" w:rsidP="004A5B9D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  <w:r w:rsidRPr="00554156">
              <w:rPr>
                <w:rFonts w:ascii="Times New Roman" w:hAnsi="Times New Roman" w:cs="Times New Roman"/>
              </w:rPr>
              <w:t xml:space="preserve"> Излишнее воздействие алгоритма технологической защиты «размыкание удаленного выключателя» на системы регулирования ГТУ </w:t>
            </w:r>
            <w:proofErr w:type="spellStart"/>
            <w:r w:rsidRPr="00554156">
              <w:rPr>
                <w:rFonts w:ascii="Times New Roman" w:hAnsi="Times New Roman" w:cs="Times New Roman"/>
              </w:rPr>
              <w:t>Ванкорской</w:t>
            </w:r>
            <w:proofErr w:type="spellEnd"/>
            <w:r w:rsidRPr="00554156">
              <w:rPr>
                <w:rFonts w:ascii="Times New Roman" w:hAnsi="Times New Roman" w:cs="Times New Roman"/>
              </w:rPr>
              <w:t xml:space="preserve"> ГТЭС, приведшее при снижении частоты в выделившемся </w:t>
            </w:r>
            <w:proofErr w:type="spellStart"/>
            <w:r w:rsidRPr="00554156">
              <w:rPr>
                <w:rFonts w:ascii="Times New Roman" w:hAnsi="Times New Roman" w:cs="Times New Roman"/>
              </w:rPr>
              <w:t>энергорайоне</w:t>
            </w:r>
            <w:proofErr w:type="spellEnd"/>
            <w:r w:rsidRPr="00554156">
              <w:rPr>
                <w:rFonts w:ascii="Times New Roman" w:hAnsi="Times New Roman" w:cs="Times New Roman"/>
              </w:rPr>
              <w:t xml:space="preserve"> к снижению мощности </w:t>
            </w:r>
            <w:proofErr w:type="spellStart"/>
            <w:r w:rsidRPr="00554156">
              <w:rPr>
                <w:rFonts w:ascii="Times New Roman" w:hAnsi="Times New Roman" w:cs="Times New Roman"/>
              </w:rPr>
              <w:t>Ванкорской</w:t>
            </w:r>
            <w:proofErr w:type="spellEnd"/>
            <w:r w:rsidRPr="00554156">
              <w:rPr>
                <w:rFonts w:ascii="Times New Roman" w:hAnsi="Times New Roman" w:cs="Times New Roman"/>
              </w:rPr>
              <w:t xml:space="preserve"> ГТЭС.</w:t>
            </w:r>
          </w:p>
          <w:p w:rsidR="007B5FFF" w:rsidRPr="003A30A1" w:rsidRDefault="007B5FFF" w:rsidP="004A5B9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554156">
              <w:rPr>
                <w:rFonts w:ascii="Times New Roman" w:hAnsi="Times New Roman" w:cs="Times New Roman"/>
              </w:rPr>
              <w:t xml:space="preserve"> Отключение всех находящихся в работе ГТУ (</w:t>
            </w:r>
            <w:r w:rsidRPr="00554156">
              <w:rPr>
                <w:rFonts w:ascii="Times New Roman" w:eastAsia="Calibri" w:hAnsi="Times New Roman" w:cs="Times New Roman"/>
                <w:lang w:eastAsia="en-US"/>
              </w:rPr>
              <w:t xml:space="preserve">1Г, 2Г, 3Г, 4Г, 5Г, 6Г, 7Г) </w:t>
            </w:r>
            <w:proofErr w:type="spellStart"/>
            <w:r w:rsidRPr="00554156">
              <w:rPr>
                <w:rFonts w:ascii="Times New Roman" w:hAnsi="Times New Roman" w:cs="Times New Roman"/>
              </w:rPr>
              <w:t>Ванкорской</w:t>
            </w:r>
            <w:proofErr w:type="spellEnd"/>
            <w:r w:rsidRPr="00554156">
              <w:rPr>
                <w:rFonts w:ascii="Times New Roman" w:hAnsi="Times New Roman" w:cs="Times New Roman"/>
              </w:rPr>
              <w:t xml:space="preserve"> ГТЭС действием технологической защиты от вибрации из-за </w:t>
            </w:r>
            <w:r w:rsidRPr="00554156">
              <w:rPr>
                <w:rFonts w:ascii="Times New Roman" w:eastAsia="Calibri" w:hAnsi="Times New Roman" w:cs="Times New Roman"/>
                <w:lang w:eastAsia="en-US"/>
              </w:rPr>
              <w:t xml:space="preserve">увеличения </w:t>
            </w:r>
            <w:r w:rsidRPr="00554156">
              <w:rPr>
                <w:rFonts w:ascii="Times New Roman" w:hAnsi="Times New Roman" w:cs="Times New Roman"/>
              </w:rPr>
              <w:t>вибрации на высокоскоростных валах</w:t>
            </w:r>
            <w:r w:rsidRPr="00554156">
              <w:rPr>
                <w:rFonts w:ascii="Times New Roman" w:eastAsia="Calibri" w:hAnsi="Times New Roman" w:cs="Times New Roman"/>
                <w:lang w:eastAsia="en-US"/>
              </w:rPr>
              <w:t xml:space="preserve"> редукторов</w:t>
            </w:r>
            <w:r w:rsidRPr="00554156">
              <w:rPr>
                <w:rFonts w:ascii="Times New Roman" w:hAnsi="Times New Roman" w:cs="Times New Roman"/>
              </w:rPr>
              <w:t xml:space="preserve"> ГТУ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FFF" w:rsidRDefault="007B5FFF" w:rsidP="00F5490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3.1.</w:t>
            </w:r>
            <w:r w:rsidR="00B242A2" w:rsidRPr="00554156">
              <w:rPr>
                <w:rFonts w:ascii="Times New Roman" w:hAnsi="Times New Roman" w:cs="Times New Roman"/>
              </w:rPr>
              <w:t xml:space="preserve"> Выполнить замену ПРМ АК </w:t>
            </w:r>
            <w:proofErr w:type="spellStart"/>
            <w:r w:rsidR="00B242A2" w:rsidRPr="00554156">
              <w:rPr>
                <w:rFonts w:ascii="Times New Roman" w:hAnsi="Times New Roman" w:cs="Times New Roman"/>
              </w:rPr>
              <w:t>ТриТОН</w:t>
            </w:r>
            <w:proofErr w:type="spellEnd"/>
            <w:r w:rsidR="00B242A2" w:rsidRPr="00554156">
              <w:rPr>
                <w:rFonts w:ascii="Times New Roman" w:hAnsi="Times New Roman" w:cs="Times New Roman"/>
              </w:rPr>
              <w:t xml:space="preserve"> по ВОЛС КВЛ 220 кВ </w:t>
            </w:r>
            <w:proofErr w:type="spellStart"/>
            <w:r w:rsidR="00B242A2" w:rsidRPr="00554156">
              <w:rPr>
                <w:rFonts w:ascii="Times New Roman" w:hAnsi="Times New Roman" w:cs="Times New Roman"/>
              </w:rPr>
              <w:t>Уренгойская</w:t>
            </w:r>
            <w:proofErr w:type="spellEnd"/>
            <w:r w:rsidR="00B242A2" w:rsidRPr="00554156">
              <w:rPr>
                <w:rFonts w:ascii="Times New Roman" w:hAnsi="Times New Roman" w:cs="Times New Roman"/>
              </w:rPr>
              <w:t xml:space="preserve"> ГРЭС - </w:t>
            </w:r>
            <w:proofErr w:type="spellStart"/>
            <w:r w:rsidR="00B242A2" w:rsidRPr="00554156">
              <w:rPr>
                <w:rFonts w:ascii="Times New Roman" w:hAnsi="Times New Roman" w:cs="Times New Roman"/>
              </w:rPr>
              <w:t>Мангазея</w:t>
            </w:r>
            <w:proofErr w:type="spellEnd"/>
            <w:r w:rsidR="00B242A2" w:rsidRPr="00554156">
              <w:rPr>
                <w:rFonts w:ascii="Times New Roman" w:hAnsi="Times New Roman" w:cs="Times New Roman"/>
              </w:rPr>
              <w:t>.</w:t>
            </w:r>
          </w:p>
          <w:p w:rsidR="00B242A2" w:rsidRDefault="00B242A2" w:rsidP="00F5490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 П</w:t>
            </w:r>
            <w:r w:rsidRPr="00554156">
              <w:rPr>
                <w:rFonts w:ascii="Times New Roman" w:hAnsi="Times New Roman" w:cs="Times New Roman"/>
              </w:rPr>
              <w:t>ровести настройку</w:t>
            </w:r>
            <w:r w:rsidRPr="00554156">
              <w:t xml:space="preserve"> </w:t>
            </w:r>
            <w:r w:rsidRPr="00554156">
              <w:rPr>
                <w:rFonts w:ascii="Times New Roman" w:hAnsi="Times New Roman" w:cs="Times New Roman"/>
              </w:rPr>
              <w:t xml:space="preserve">технологических защит 1Г-8Г </w:t>
            </w:r>
            <w:proofErr w:type="spellStart"/>
            <w:r w:rsidRPr="00554156">
              <w:rPr>
                <w:rFonts w:ascii="Times New Roman" w:hAnsi="Times New Roman" w:cs="Times New Roman"/>
              </w:rPr>
              <w:t>Ванкорской</w:t>
            </w:r>
            <w:proofErr w:type="spellEnd"/>
            <w:r w:rsidRPr="00554156">
              <w:rPr>
                <w:rFonts w:ascii="Times New Roman" w:hAnsi="Times New Roman" w:cs="Times New Roman"/>
              </w:rPr>
              <w:t xml:space="preserve"> ГТЭС, обеспечивающую адекватную реакцию систем регулирования ГТУ </w:t>
            </w:r>
            <w:proofErr w:type="spellStart"/>
            <w:r w:rsidRPr="00554156">
              <w:rPr>
                <w:rFonts w:ascii="Times New Roman" w:hAnsi="Times New Roman" w:cs="Times New Roman"/>
              </w:rPr>
              <w:t>Ванкорской</w:t>
            </w:r>
            <w:proofErr w:type="spellEnd"/>
            <w:r w:rsidRPr="00554156">
              <w:rPr>
                <w:rFonts w:ascii="Times New Roman" w:hAnsi="Times New Roman" w:cs="Times New Roman"/>
              </w:rPr>
              <w:t xml:space="preserve"> ГТЭС на изменение частоты.</w:t>
            </w:r>
          </w:p>
          <w:p w:rsidR="00B242A2" w:rsidRDefault="00B242A2" w:rsidP="00F5490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  <w:r w:rsidRPr="00554156">
              <w:rPr>
                <w:rFonts w:ascii="Times New Roman" w:hAnsi="Times New Roman" w:cs="Times New Roman"/>
              </w:rPr>
              <w:t xml:space="preserve"> Реализовать мероприятия по обеспечению нормального вибрационного состояния генераторного оборудования </w:t>
            </w:r>
            <w:proofErr w:type="spellStart"/>
            <w:r w:rsidRPr="00554156">
              <w:rPr>
                <w:rFonts w:ascii="Times New Roman" w:hAnsi="Times New Roman" w:cs="Times New Roman"/>
              </w:rPr>
              <w:t>Ванкорской</w:t>
            </w:r>
            <w:proofErr w:type="spellEnd"/>
            <w:r w:rsidRPr="00554156">
              <w:rPr>
                <w:rFonts w:ascii="Times New Roman" w:hAnsi="Times New Roman" w:cs="Times New Roman"/>
              </w:rPr>
              <w:t xml:space="preserve"> ГТЭС</w:t>
            </w:r>
          </w:p>
          <w:p w:rsidR="00B242A2" w:rsidRDefault="00B242A2" w:rsidP="00F5490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  <w:r w:rsidRPr="00554156">
              <w:rPr>
                <w:rFonts w:ascii="Times New Roman" w:hAnsi="Times New Roman" w:cs="Times New Roman"/>
              </w:rPr>
              <w:t xml:space="preserve"> Обеспечить увеличение объема памяти устройств типа МКПА </w:t>
            </w:r>
            <w:r w:rsidRPr="00554156">
              <w:rPr>
                <w:rFonts w:ascii="Times New Roman" w:hAnsi="Times New Roman" w:cs="Times New Roman"/>
              </w:rPr>
              <w:br/>
              <w:t xml:space="preserve">(ПС 110 кВ </w:t>
            </w:r>
            <w:proofErr w:type="spellStart"/>
            <w:r w:rsidRPr="00554156">
              <w:rPr>
                <w:rFonts w:ascii="Times New Roman" w:hAnsi="Times New Roman" w:cs="Times New Roman"/>
              </w:rPr>
              <w:t>Тихоновская</w:t>
            </w:r>
            <w:proofErr w:type="spellEnd"/>
            <w:r w:rsidRPr="00554156">
              <w:rPr>
                <w:rFonts w:ascii="Times New Roman" w:hAnsi="Times New Roman" w:cs="Times New Roman"/>
              </w:rPr>
              <w:t>, ПС 110 кВ Север, ПС 110 кВ ЦПС, ПС 110 кВ Западная) для хранения осциллограмм регистраторов аварийных событий.</w:t>
            </w:r>
          </w:p>
          <w:p w:rsidR="00F54909" w:rsidRPr="00B242A2" w:rsidRDefault="00B242A2" w:rsidP="00F5490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3.5.</w:t>
            </w:r>
            <w:r w:rsidRPr="00554156">
              <w:rPr>
                <w:rFonts w:ascii="Times New Roman" w:hAnsi="Times New Roman" w:cs="Times New Roman"/>
              </w:rPr>
              <w:t xml:space="preserve"> Реализовать мероприятия Плана-графика по установке ПТК СМПР на </w:t>
            </w:r>
            <w:proofErr w:type="spellStart"/>
            <w:r w:rsidRPr="00554156">
              <w:rPr>
                <w:rFonts w:ascii="Times New Roman" w:hAnsi="Times New Roman" w:cs="Times New Roman"/>
              </w:rPr>
              <w:t>Ванкорской</w:t>
            </w:r>
            <w:proofErr w:type="spellEnd"/>
            <w:r w:rsidRPr="00554156">
              <w:rPr>
                <w:rFonts w:ascii="Times New Roman" w:hAnsi="Times New Roman" w:cs="Times New Roman"/>
              </w:rPr>
              <w:t xml:space="preserve"> ГТЭС, разработанного в соответствии с пунктом 3.2.7 организационных мероприятий, по согласованной с АО «СО ЕЭС» проектной документации.</w:t>
            </w:r>
          </w:p>
        </w:tc>
      </w:tr>
      <w:tr w:rsidR="003A30A1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A2" w:rsidRDefault="00B242A2" w:rsidP="00F5490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  <w:r w:rsidRPr="00554156">
              <w:rPr>
                <w:rFonts w:ascii="Times New Roman" w:hAnsi="Times New Roman" w:cs="Times New Roman"/>
              </w:rPr>
              <w:t xml:space="preserve">Организовать взаимодействие с заводом изготовителем по получению протокола послеаварийной проверки ПРМ АК </w:t>
            </w:r>
            <w:proofErr w:type="spellStart"/>
            <w:r w:rsidRPr="00554156">
              <w:rPr>
                <w:rFonts w:ascii="Times New Roman" w:hAnsi="Times New Roman" w:cs="Times New Roman"/>
              </w:rPr>
              <w:t>ТриТОН</w:t>
            </w:r>
            <w:proofErr w:type="spellEnd"/>
            <w:r w:rsidRPr="00554156">
              <w:rPr>
                <w:rFonts w:ascii="Times New Roman" w:hAnsi="Times New Roman" w:cs="Times New Roman"/>
              </w:rPr>
              <w:t xml:space="preserve"> по ВОЛС КВЛ 220 кВ </w:t>
            </w:r>
            <w:proofErr w:type="spellStart"/>
            <w:r w:rsidRPr="00554156">
              <w:rPr>
                <w:rFonts w:ascii="Times New Roman" w:hAnsi="Times New Roman" w:cs="Times New Roman"/>
              </w:rPr>
              <w:t>Уренгойская</w:t>
            </w:r>
            <w:proofErr w:type="spellEnd"/>
            <w:r w:rsidRPr="00554156">
              <w:rPr>
                <w:rFonts w:ascii="Times New Roman" w:hAnsi="Times New Roman" w:cs="Times New Roman"/>
              </w:rPr>
              <w:t xml:space="preserve"> ГРЭС - </w:t>
            </w:r>
            <w:proofErr w:type="spellStart"/>
            <w:r w:rsidRPr="00554156">
              <w:rPr>
                <w:rFonts w:ascii="Times New Roman" w:hAnsi="Times New Roman" w:cs="Times New Roman"/>
              </w:rPr>
              <w:t>Мангазея</w:t>
            </w:r>
            <w:proofErr w:type="spellEnd"/>
            <w:r w:rsidRPr="00554156">
              <w:rPr>
                <w:rFonts w:ascii="Times New Roman" w:hAnsi="Times New Roman" w:cs="Times New Roman"/>
              </w:rPr>
              <w:t xml:space="preserve"> и определения возможности его дальнейшей эксплуатации.</w:t>
            </w:r>
          </w:p>
          <w:p w:rsidR="00B242A2" w:rsidRDefault="00B242A2" w:rsidP="00F5490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  <w:r w:rsidRPr="00554156">
              <w:rPr>
                <w:rFonts w:ascii="Times New Roman" w:hAnsi="Times New Roman" w:cs="Times New Roman"/>
              </w:rPr>
              <w:t xml:space="preserve"> Дополнить программный алгоритм ПРМ АК </w:t>
            </w:r>
            <w:proofErr w:type="spellStart"/>
            <w:r w:rsidRPr="00554156">
              <w:rPr>
                <w:rFonts w:ascii="Times New Roman" w:hAnsi="Times New Roman" w:cs="Times New Roman"/>
              </w:rPr>
              <w:t>ТриТОН</w:t>
            </w:r>
            <w:proofErr w:type="spellEnd"/>
            <w:r w:rsidRPr="00554156">
              <w:rPr>
                <w:rFonts w:ascii="Times New Roman" w:hAnsi="Times New Roman" w:cs="Times New Roman"/>
              </w:rPr>
              <w:t xml:space="preserve"> блокировкой исполнения команд при отсутствии сигналов команд на его входе и проверить эффективность этой блокировки </w:t>
            </w:r>
            <w:r w:rsidRPr="00554156">
              <w:rPr>
                <w:rFonts w:ascii="Times New Roman" w:hAnsi="Times New Roman" w:cs="Times New Roman"/>
              </w:rPr>
              <w:lastRenderedPageBreak/>
              <w:t>имитацией возможных неисправностей в аппаратной части.</w:t>
            </w:r>
          </w:p>
          <w:p w:rsidR="00B242A2" w:rsidRDefault="00B242A2" w:rsidP="00F5490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4.3.</w:t>
            </w:r>
            <w:r>
              <w:rPr>
                <w:rFonts w:ascii="Times New Roman" w:hAnsi="Times New Roman" w:cs="Times New Roman"/>
              </w:rPr>
              <w:t xml:space="preserve">Предоставить в Филиал </w:t>
            </w:r>
            <w:r w:rsidRPr="00554156">
              <w:rPr>
                <w:rFonts w:ascii="Times New Roman" w:hAnsi="Times New Roman" w:cs="Times New Roman"/>
              </w:rPr>
              <w:t xml:space="preserve">ПАО «ФСК ЕЭС» - Ямало-Ненецкое ПМЭС новый ПРМ АК </w:t>
            </w:r>
            <w:proofErr w:type="spellStart"/>
            <w:r w:rsidRPr="00554156">
              <w:rPr>
                <w:rFonts w:ascii="Times New Roman" w:hAnsi="Times New Roman" w:cs="Times New Roman"/>
              </w:rPr>
              <w:t>ТриТОН</w:t>
            </w:r>
            <w:proofErr w:type="spellEnd"/>
            <w:r w:rsidRPr="00554156">
              <w:rPr>
                <w:rFonts w:ascii="Times New Roman" w:hAnsi="Times New Roman" w:cs="Times New Roman"/>
              </w:rPr>
              <w:t xml:space="preserve"> взамен ПРМ АК </w:t>
            </w:r>
            <w:proofErr w:type="spellStart"/>
            <w:r w:rsidRPr="00554156">
              <w:rPr>
                <w:rFonts w:ascii="Times New Roman" w:hAnsi="Times New Roman" w:cs="Times New Roman"/>
              </w:rPr>
              <w:t>ТриТОН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242A2" w:rsidRDefault="00B242A2" w:rsidP="00F5490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4.4</w:t>
            </w:r>
            <w:r w:rsidRPr="00554156">
              <w:rPr>
                <w:rFonts w:ascii="Times New Roman" w:hAnsi="Times New Roman" w:cs="Times New Roman"/>
              </w:rPr>
              <w:t xml:space="preserve"> Выполнить анализ настройки защиты от повышения частоты вращения ротора при работе алгоритма при «размыкании удалённого выключателя» с целью исключения её излишней работы в различных допустимых диапазонах частот.</w:t>
            </w:r>
          </w:p>
          <w:p w:rsidR="00B242A2" w:rsidRDefault="00B242A2" w:rsidP="00F5490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  <w:r w:rsidRPr="00554156">
              <w:rPr>
                <w:rFonts w:ascii="Times New Roman" w:hAnsi="Times New Roman" w:cs="Times New Roman"/>
              </w:rPr>
              <w:t xml:space="preserve"> Разработать План-график мероприятий по обеспечению нормального вибрационного состояния генераторного оборудования </w:t>
            </w:r>
            <w:proofErr w:type="spellStart"/>
            <w:r w:rsidRPr="00554156">
              <w:rPr>
                <w:rFonts w:ascii="Times New Roman" w:hAnsi="Times New Roman" w:cs="Times New Roman"/>
              </w:rPr>
              <w:t>Ванкорской</w:t>
            </w:r>
            <w:proofErr w:type="spellEnd"/>
            <w:r w:rsidRPr="00554156">
              <w:rPr>
                <w:rFonts w:ascii="Times New Roman" w:hAnsi="Times New Roman" w:cs="Times New Roman"/>
              </w:rPr>
              <w:t xml:space="preserve"> ГТЭС во всех режимах.</w:t>
            </w:r>
          </w:p>
          <w:p w:rsidR="003A30A1" w:rsidRPr="003A30A1" w:rsidRDefault="00B242A2" w:rsidP="001D237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4.6.</w:t>
            </w:r>
            <w:r w:rsidRPr="00554156">
              <w:rPr>
                <w:rFonts w:ascii="Times New Roman" w:hAnsi="Times New Roman" w:cs="Times New Roman"/>
              </w:rPr>
              <w:t xml:space="preserve"> Разработать План-график по установке ПТК СМПР на </w:t>
            </w:r>
            <w:proofErr w:type="spellStart"/>
            <w:r w:rsidRPr="00554156">
              <w:rPr>
                <w:rFonts w:ascii="Times New Roman" w:hAnsi="Times New Roman" w:cs="Times New Roman"/>
              </w:rPr>
              <w:t>Ванкорской</w:t>
            </w:r>
            <w:proofErr w:type="spellEnd"/>
            <w:r w:rsidRPr="00554156">
              <w:rPr>
                <w:rFonts w:ascii="Times New Roman" w:hAnsi="Times New Roman" w:cs="Times New Roman"/>
              </w:rPr>
              <w:t xml:space="preserve"> ГТЭС.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5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B242A2" w:rsidP="00B242A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5.1</w:t>
            </w:r>
            <w:r w:rsidR="008D40D0" w:rsidRPr="00815714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722A02" w:rsidRPr="00815714">
              <w:rPr>
                <w:rFonts w:ascii="Times New Roman" w:eastAsia="Times New Roman" w:hAnsi="Times New Roman" w:cs="Times New Roman"/>
                <w:color w:val="auto"/>
              </w:rPr>
              <w:t>Недостат</w:t>
            </w:r>
            <w:r w:rsidR="00E44539" w:rsidRPr="00815714">
              <w:rPr>
                <w:rFonts w:ascii="Times New Roman" w:eastAsia="Times New Roman" w:hAnsi="Times New Roman" w:cs="Times New Roman"/>
                <w:color w:val="auto"/>
              </w:rPr>
              <w:t>ки</w:t>
            </w:r>
            <w:r w:rsidR="00722A02" w:rsidRPr="00815714">
              <w:rPr>
                <w:rFonts w:ascii="Times New Roman" w:eastAsia="Times New Roman" w:hAnsi="Times New Roman" w:cs="Times New Roman"/>
                <w:color w:val="auto"/>
              </w:rPr>
              <w:t xml:space="preserve"> штатного функционирования </w:t>
            </w:r>
            <w:r>
              <w:rPr>
                <w:rFonts w:ascii="Times New Roman" w:hAnsi="Times New Roman" w:cs="Times New Roman"/>
              </w:rPr>
              <w:t>программного</w:t>
            </w:r>
            <w:r w:rsidRPr="00554156">
              <w:rPr>
                <w:rFonts w:ascii="Times New Roman" w:hAnsi="Times New Roman" w:cs="Times New Roman"/>
              </w:rPr>
              <w:t xml:space="preserve"> алгоритм</w:t>
            </w:r>
            <w:r>
              <w:rPr>
                <w:rFonts w:ascii="Times New Roman" w:hAnsi="Times New Roman" w:cs="Times New Roman"/>
              </w:rPr>
              <w:t>а</w:t>
            </w:r>
            <w:r w:rsidRPr="00554156">
              <w:rPr>
                <w:rFonts w:ascii="Times New Roman" w:hAnsi="Times New Roman" w:cs="Times New Roman"/>
              </w:rPr>
              <w:t xml:space="preserve"> ПРМ АК </w:t>
            </w:r>
            <w:proofErr w:type="spellStart"/>
            <w:r w:rsidRPr="00554156">
              <w:rPr>
                <w:rFonts w:ascii="Times New Roman" w:hAnsi="Times New Roman" w:cs="Times New Roman"/>
              </w:rPr>
              <w:t>ТриТОН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7407A" w:rsidRPr="00C7407A" w:rsidTr="00CB4C7F">
        <w:trPr>
          <w:trHeight w:val="507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Default="00963E95" w:rsidP="003A30A1">
            <w:pPr>
              <w:pStyle w:val="TableContents"/>
              <w:ind w:left="-105"/>
              <w:rPr>
                <w:color w:val="FF0000"/>
              </w:rPr>
            </w:pPr>
          </w:p>
          <w:p w:rsidR="00F54909" w:rsidRPr="00C7407A" w:rsidRDefault="00CB4C7F" w:rsidP="003A30A1">
            <w:pPr>
              <w:pStyle w:val="TableContents"/>
              <w:ind w:left="-105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CB4C7F">
              <w:rPr>
                <w:color w:val="auto"/>
              </w:rPr>
              <w:t>--</w:t>
            </w:r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  <w:bookmarkStart w:id="0" w:name="_GoBack"/>
      <w:bookmarkEnd w:id="0"/>
    </w:p>
    <w:sectPr w:rsidR="00963E95" w:rsidRPr="00B141F2">
      <w:headerReference w:type="default" r:id="rId8"/>
      <w:footerReference w:type="default" r:id="rId9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D11" w:rsidRDefault="001B7D11">
      <w:r>
        <w:separator/>
      </w:r>
    </w:p>
  </w:endnote>
  <w:endnote w:type="continuationSeparator" w:id="0">
    <w:p w:rsidR="001B7D11" w:rsidRDefault="001B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D11" w:rsidRDefault="001B7D11">
      <w:r>
        <w:separator/>
      </w:r>
    </w:p>
  </w:footnote>
  <w:footnote w:type="continuationSeparator" w:id="0">
    <w:p w:rsidR="001B7D11" w:rsidRDefault="001B7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6698"/>
    <w:multiLevelType w:val="multilevel"/>
    <w:tmpl w:val="37CCF03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" w15:restartNumberingAfterBreak="0">
    <w:nsid w:val="5C5F615A"/>
    <w:multiLevelType w:val="multilevel"/>
    <w:tmpl w:val="A978EA1C"/>
    <w:lvl w:ilvl="0">
      <w:start w:val="1"/>
      <w:numFmt w:val="decimal"/>
      <w:lvlText w:val="%1"/>
      <w:lvlJc w:val="left"/>
      <w:pPr>
        <w:ind w:left="510" w:hanging="510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95"/>
    <w:rsid w:val="00014009"/>
    <w:rsid w:val="00074EA0"/>
    <w:rsid w:val="00084AAF"/>
    <w:rsid w:val="000F402E"/>
    <w:rsid w:val="00132C6E"/>
    <w:rsid w:val="001B7D11"/>
    <w:rsid w:val="001C73DF"/>
    <w:rsid w:val="001D2378"/>
    <w:rsid w:val="00237429"/>
    <w:rsid w:val="00335BD7"/>
    <w:rsid w:val="003A30A1"/>
    <w:rsid w:val="003E48BD"/>
    <w:rsid w:val="003F4341"/>
    <w:rsid w:val="004605DA"/>
    <w:rsid w:val="004709FE"/>
    <w:rsid w:val="004A5B9D"/>
    <w:rsid w:val="004C4AD1"/>
    <w:rsid w:val="004D3A3C"/>
    <w:rsid w:val="005B6E01"/>
    <w:rsid w:val="006648D0"/>
    <w:rsid w:val="00666D71"/>
    <w:rsid w:val="00676A33"/>
    <w:rsid w:val="006800CE"/>
    <w:rsid w:val="00683D53"/>
    <w:rsid w:val="006F5E2E"/>
    <w:rsid w:val="00722A02"/>
    <w:rsid w:val="00762D7D"/>
    <w:rsid w:val="00794E03"/>
    <w:rsid w:val="007B5FFF"/>
    <w:rsid w:val="007B7F30"/>
    <w:rsid w:val="00804C05"/>
    <w:rsid w:val="00815714"/>
    <w:rsid w:val="00825AB7"/>
    <w:rsid w:val="0087338F"/>
    <w:rsid w:val="008D40D0"/>
    <w:rsid w:val="008F502B"/>
    <w:rsid w:val="00963E95"/>
    <w:rsid w:val="00982E1F"/>
    <w:rsid w:val="009A7050"/>
    <w:rsid w:val="00A27849"/>
    <w:rsid w:val="00B141F2"/>
    <w:rsid w:val="00B242A2"/>
    <w:rsid w:val="00B576BC"/>
    <w:rsid w:val="00BC2E3E"/>
    <w:rsid w:val="00C513D0"/>
    <w:rsid w:val="00C7407A"/>
    <w:rsid w:val="00CB4C7F"/>
    <w:rsid w:val="00E44539"/>
    <w:rsid w:val="00E703CF"/>
    <w:rsid w:val="00F5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2B385-D86A-4584-83CB-2591F683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38D40-BE77-454A-97AA-BF8D8D34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Герасимова Наталья Александро</cp:lastModifiedBy>
  <cp:revision>15</cp:revision>
  <cp:lastPrinted>2022-12-26T12:32:00Z</cp:lastPrinted>
  <dcterms:created xsi:type="dcterms:W3CDTF">2022-12-28T10:06:00Z</dcterms:created>
  <dcterms:modified xsi:type="dcterms:W3CDTF">2023-01-27T08:44:00Z</dcterms:modified>
</cp:coreProperties>
</file>